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2E1F961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F478AB" w:rsidRPr="00F478AB">
        <w:rPr>
          <w:b/>
          <w:sz w:val="22"/>
          <w:szCs w:val="22"/>
        </w:rPr>
        <w:t>III/33420 a III/33321 Nučice-</w:t>
      </w:r>
      <w:proofErr w:type="spellStart"/>
      <w:r w:rsidR="00F478AB" w:rsidRPr="00F478AB">
        <w:rPr>
          <w:b/>
          <w:sz w:val="22"/>
          <w:szCs w:val="22"/>
        </w:rPr>
        <w:t>křiž.III</w:t>
      </w:r>
      <w:proofErr w:type="spellEnd"/>
      <w:r w:rsidR="00F478AB" w:rsidRPr="00F478AB">
        <w:rPr>
          <w:b/>
          <w:sz w:val="22"/>
          <w:szCs w:val="22"/>
        </w:rPr>
        <w:t>/1086</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3DEE17AB"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a to formou protokolárního předání Staveniště. Zhotovitel je povinen převzít Staveniště na základě výzvy 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w:t>
      </w:r>
      <w:r w:rsidRPr="00FB56C3">
        <w:rPr>
          <w:sz w:val="22"/>
          <w:szCs w:val="22"/>
        </w:rPr>
        <w:lastRenderedPageBreak/>
        <w:t xml:space="preserve">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73CBDA6"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 xml:space="preserve">do 3 </w:t>
      </w:r>
      <w:r w:rsidR="00341D55">
        <w:rPr>
          <w:bCs/>
          <w:color w:val="000000" w:themeColor="text1"/>
          <w:sz w:val="22"/>
          <w:szCs w:val="22"/>
        </w:rPr>
        <w:t xml:space="preserve">pracovních </w:t>
      </w:r>
      <w:r w:rsidR="00AC7FD4" w:rsidRPr="004301FC">
        <w:rPr>
          <w:bCs/>
          <w:color w:val="000000" w:themeColor="text1"/>
          <w:sz w:val="22"/>
          <w:szCs w:val="22"/>
        </w:rPr>
        <w:t>dn</w:t>
      </w:r>
      <w:r w:rsidR="0003686A">
        <w:rPr>
          <w:bCs/>
          <w:color w:val="000000" w:themeColor="text1"/>
          <w:sz w:val="22"/>
          <w:szCs w:val="22"/>
        </w:rPr>
        <w:t>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F478AB">
        <w:rPr>
          <w:b/>
          <w:sz w:val="22"/>
          <w:szCs w:val="22"/>
        </w:rPr>
        <w:t>10 týdnů</w:t>
      </w:r>
      <w:r w:rsidR="00AC7FD4" w:rsidRPr="006A35F9">
        <w:rPr>
          <w:sz w:val="22"/>
          <w:szCs w:val="22"/>
        </w:rPr>
        <w:t xml:space="preserve"> </w:t>
      </w:r>
      <w:r w:rsidR="00AC7FD4">
        <w:rPr>
          <w:bCs/>
          <w:sz w:val="22"/>
          <w:szCs w:val="22"/>
        </w:rPr>
        <w:t>od předání Staveniště Zhotoviteli.</w:t>
      </w:r>
    </w:p>
    <w:p w14:paraId="318839F7" w14:textId="5B09856B" w:rsidR="00884856" w:rsidRPr="00884856" w:rsidRDefault="00E21FF2" w:rsidP="00F5498E">
      <w:pPr>
        <w:pStyle w:val="Textodst1sl"/>
        <w:numPr>
          <w:ilvl w:val="1"/>
          <w:numId w:val="16"/>
        </w:numPr>
        <w:rPr>
          <w:sz w:val="22"/>
          <w:szCs w:val="22"/>
        </w:rPr>
      </w:pPr>
      <w:r>
        <w:rPr>
          <w:sz w:val="22"/>
          <w:szCs w:val="22"/>
        </w:rPr>
        <w:t>Ustanovení se nepoužije.</w:t>
      </w:r>
      <w:r w:rsidR="00884856">
        <w:rPr>
          <w:sz w:val="22"/>
          <w:szCs w:val="22"/>
        </w:rPr>
        <w:t xml:space="preserve">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w:t>
      </w:r>
      <w:r>
        <w:rPr>
          <w:sz w:val="22"/>
          <w:szCs w:val="22"/>
        </w:rPr>
        <w:lastRenderedPageBreak/>
        <w:t>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504A6B"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xml:space="preserve">) plánovaných prohlídkách a zkouškách </w:t>
      </w:r>
      <w:r w:rsidRPr="001E4E6B">
        <w:rPr>
          <w:sz w:val="22"/>
          <w:szCs w:val="22"/>
        </w:rPr>
        <w:lastRenderedPageBreak/>
        <w:t>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w:t>
      </w:r>
      <w:r w:rsidRPr="00365FD7">
        <w:rPr>
          <w:sz w:val="22"/>
          <w:szCs w:val="22"/>
        </w:rPr>
        <w:lastRenderedPageBreak/>
        <w:t xml:space="preserve">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08178D33"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w:t>
      </w:r>
      <w:r w:rsidR="00341D55">
        <w:rPr>
          <w:sz w:val="22"/>
          <w:szCs w:val="22"/>
        </w:rPr>
        <w:t>Z</w:t>
      </w:r>
      <w:r w:rsidR="008A54C6">
        <w:rPr>
          <w:sz w:val="22"/>
          <w:szCs w:val="22"/>
        </w:rPr>
        <w:t>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xml:space="preserve">. V případě, že není možné </w:t>
      </w:r>
      <w:r>
        <w:rPr>
          <w:sz w:val="22"/>
          <w:szCs w:val="22"/>
        </w:rPr>
        <w:lastRenderedPageBreak/>
        <w:t>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4A10EE04"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Pr>
          <w:sz w:val="22"/>
          <w:szCs w:val="22"/>
        </w:rPr>
        <w:t xml:space="preserve"> </w:t>
      </w:r>
      <w:r w:rsidR="00AB1BFD" w:rsidRPr="007F7EC0">
        <w:rPr>
          <w:color w:val="000000"/>
          <w:sz w:val="22"/>
        </w:rPr>
        <w:t xml:space="preserve">Objednatel nemá právo </w:t>
      </w:r>
      <w:r w:rsidR="00AB1BFD">
        <w:rPr>
          <w:color w:val="000000"/>
          <w:sz w:val="22"/>
        </w:rPr>
        <w:t xml:space="preserve">vymezené dle § 2628 občanského zákoníku </w:t>
      </w:r>
      <w:r w:rsidR="00AB1BFD" w:rsidRPr="007F7EC0">
        <w:rPr>
          <w:color w:val="000000"/>
          <w:sz w:val="22"/>
        </w:rPr>
        <w:t>odmítnout převzetí stavby pro ojedinělé drobné vady, které samy o sobě ani ve spojení s jinými nebrání užívání stavby funkčně nebo esteticky, ani její užívání podstatným způsobem neomezují</w:t>
      </w:r>
      <w:r w:rsidR="00AB1BFD">
        <w:rPr>
          <w:color w:val="000000"/>
          <w:sz w:val="22"/>
        </w:rPr>
        <w:t>.</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w:t>
      </w:r>
      <w:r w:rsidRPr="00B56F04">
        <w:rPr>
          <w:sz w:val="22"/>
          <w:szCs w:val="22"/>
        </w:rPr>
        <w:lastRenderedPageBreak/>
        <w:t>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xml:space="preserve">) zajistit dodávku zařízení, materiálů nebo provedení prací na Díle a zajistit realizaci potřebných </w:t>
      </w:r>
      <w:r w:rsidRPr="00B56F04">
        <w:rPr>
          <w:sz w:val="22"/>
          <w:szCs w:val="22"/>
        </w:rPr>
        <w:lastRenderedPageBreak/>
        <w:t>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lastRenderedPageBreak/>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lastRenderedPageBreak/>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118779F4" w14:textId="77777777" w:rsidR="00F478AB" w:rsidRDefault="00F478AB" w:rsidP="00F478AB">
      <w:pPr>
        <w:pStyle w:val="Textodst1sl"/>
        <w:numPr>
          <w:ilvl w:val="0"/>
          <w:numId w:val="0"/>
        </w:numPr>
        <w:ind w:left="709"/>
        <w:rPr>
          <w:sz w:val="22"/>
          <w:szCs w:val="22"/>
        </w:rPr>
      </w:pPr>
      <w:r w:rsidRPr="00021B65">
        <w:rPr>
          <w:sz w:val="22"/>
          <w:szCs w:val="22"/>
        </w:rPr>
        <w:tab/>
        <w:t xml:space="preserve">ve věcech technických: </w:t>
      </w:r>
    </w:p>
    <w:p w14:paraId="155E31C7" w14:textId="72033363" w:rsidR="00F478AB" w:rsidRPr="002C034C" w:rsidRDefault="00F478AB" w:rsidP="00F478AB">
      <w:pPr>
        <w:pStyle w:val="Textodst1sl"/>
        <w:numPr>
          <w:ilvl w:val="0"/>
          <w:numId w:val="0"/>
        </w:numPr>
        <w:ind w:left="709"/>
        <w:rPr>
          <w:sz w:val="22"/>
          <w:szCs w:val="22"/>
        </w:rPr>
      </w:pPr>
      <w:r>
        <w:rPr>
          <w:sz w:val="22"/>
          <w:szCs w:val="22"/>
        </w:rPr>
        <w:tab/>
      </w:r>
      <w:r>
        <w:rPr>
          <w:sz w:val="22"/>
          <w:szCs w:val="22"/>
        </w:rPr>
        <w:tab/>
      </w:r>
      <w:r w:rsidRPr="002C034C">
        <w:rPr>
          <w:sz w:val="22"/>
          <w:szCs w:val="22"/>
        </w:rPr>
        <w:t>Vedoucí provozu: Bc.</w:t>
      </w:r>
      <w:r>
        <w:rPr>
          <w:sz w:val="22"/>
          <w:szCs w:val="22"/>
        </w:rPr>
        <w:t xml:space="preserve"> </w:t>
      </w:r>
      <w:r w:rsidRPr="002C034C">
        <w:rPr>
          <w:sz w:val="22"/>
          <w:szCs w:val="22"/>
        </w:rPr>
        <w:t>Petr Holan petr.holan@ksus.cz., 724 706</w:t>
      </w:r>
      <w:r>
        <w:rPr>
          <w:sz w:val="22"/>
          <w:szCs w:val="22"/>
        </w:rPr>
        <w:t> </w:t>
      </w:r>
      <w:r w:rsidRPr="002C034C">
        <w:rPr>
          <w:sz w:val="22"/>
          <w:szCs w:val="22"/>
        </w:rPr>
        <w:t>242</w:t>
      </w:r>
    </w:p>
    <w:p w14:paraId="59A8523E" w14:textId="77777777" w:rsidR="00F478AB" w:rsidRPr="002C034C" w:rsidRDefault="00F478AB" w:rsidP="00F478AB">
      <w:pPr>
        <w:pStyle w:val="Textodst1sl"/>
        <w:numPr>
          <w:ilvl w:val="0"/>
          <w:numId w:val="0"/>
        </w:numPr>
        <w:ind w:left="709"/>
        <w:rPr>
          <w:sz w:val="22"/>
          <w:szCs w:val="22"/>
        </w:rPr>
      </w:pPr>
      <w:r>
        <w:rPr>
          <w:sz w:val="22"/>
          <w:szCs w:val="22"/>
        </w:rPr>
        <w:tab/>
      </w:r>
      <w:r>
        <w:rPr>
          <w:sz w:val="22"/>
          <w:szCs w:val="22"/>
        </w:rPr>
        <w:tab/>
      </w:r>
      <w:r w:rsidRPr="002C034C">
        <w:rPr>
          <w:sz w:val="22"/>
          <w:szCs w:val="22"/>
        </w:rPr>
        <w:t>Zástupce vedoucího Vladimír Kratochvíl  vladimir.kratochvil@ksus.cz</w:t>
      </w:r>
    </w:p>
    <w:p w14:paraId="29680225" w14:textId="77777777" w:rsidR="00F478AB" w:rsidRPr="002C034C" w:rsidRDefault="00F478AB" w:rsidP="00F478AB">
      <w:pPr>
        <w:pStyle w:val="Textodst1sl"/>
        <w:numPr>
          <w:ilvl w:val="0"/>
          <w:numId w:val="0"/>
        </w:numPr>
        <w:ind w:left="709"/>
        <w:rPr>
          <w:sz w:val="22"/>
          <w:szCs w:val="22"/>
        </w:rPr>
      </w:pPr>
      <w:r>
        <w:rPr>
          <w:sz w:val="22"/>
          <w:szCs w:val="22"/>
        </w:rPr>
        <w:tab/>
      </w:r>
      <w:r>
        <w:rPr>
          <w:sz w:val="22"/>
          <w:szCs w:val="22"/>
        </w:rPr>
        <w:tab/>
      </w:r>
      <w:r w:rsidRPr="002C034C">
        <w:rPr>
          <w:sz w:val="22"/>
          <w:szCs w:val="22"/>
        </w:rPr>
        <w:t>Provozní cestmistr: Radek Salač  radek.salac@ksus.cz 724997622</w:t>
      </w:r>
    </w:p>
    <w:p w14:paraId="16271551" w14:textId="77777777" w:rsidR="00F478AB" w:rsidRPr="002C034C" w:rsidRDefault="00F478AB" w:rsidP="00F478AB">
      <w:pPr>
        <w:pStyle w:val="Textodst1sl"/>
        <w:numPr>
          <w:ilvl w:val="0"/>
          <w:numId w:val="0"/>
        </w:numPr>
        <w:ind w:left="709"/>
        <w:rPr>
          <w:sz w:val="22"/>
          <w:szCs w:val="22"/>
        </w:rPr>
      </w:pPr>
      <w:r>
        <w:rPr>
          <w:sz w:val="22"/>
          <w:szCs w:val="22"/>
        </w:rPr>
        <w:tab/>
      </w:r>
      <w:r>
        <w:rPr>
          <w:sz w:val="22"/>
          <w:szCs w:val="22"/>
        </w:rPr>
        <w:tab/>
      </w:r>
      <w:r w:rsidRPr="002C034C">
        <w:rPr>
          <w:sz w:val="22"/>
          <w:szCs w:val="22"/>
        </w:rPr>
        <w:t>Správní cestmistr: Jiří Vosáhlo Jiri.vosáhlo@ksus.cz,  606 609</w:t>
      </w:r>
      <w:r>
        <w:rPr>
          <w:sz w:val="22"/>
          <w:szCs w:val="22"/>
        </w:rPr>
        <w:t> </w:t>
      </w:r>
      <w:r w:rsidRPr="002C034C">
        <w:rPr>
          <w:sz w:val="22"/>
          <w:szCs w:val="22"/>
        </w:rPr>
        <w:t>892</w:t>
      </w:r>
    </w:p>
    <w:p w14:paraId="74699007" w14:textId="77777777" w:rsidR="00F478AB" w:rsidRDefault="00F478AB" w:rsidP="00F478AB">
      <w:pPr>
        <w:pStyle w:val="Textodst1sl"/>
        <w:numPr>
          <w:ilvl w:val="0"/>
          <w:numId w:val="0"/>
        </w:numPr>
        <w:ind w:left="709"/>
        <w:rPr>
          <w:sz w:val="22"/>
          <w:szCs w:val="22"/>
        </w:rPr>
      </w:pPr>
      <w:r>
        <w:rPr>
          <w:sz w:val="22"/>
          <w:szCs w:val="22"/>
        </w:rPr>
        <w:tab/>
      </w:r>
      <w:r>
        <w:rPr>
          <w:sz w:val="22"/>
          <w:szCs w:val="22"/>
        </w:rPr>
        <w:tab/>
      </w:r>
      <w:r w:rsidRPr="002C034C">
        <w:rPr>
          <w:sz w:val="22"/>
          <w:szCs w:val="22"/>
        </w:rPr>
        <w:t>Mostař:</w:t>
      </w:r>
      <w:r>
        <w:rPr>
          <w:sz w:val="22"/>
          <w:szCs w:val="22"/>
        </w:rPr>
        <w:t xml:space="preserve"> </w:t>
      </w:r>
      <w:r w:rsidRPr="002C034C">
        <w:rPr>
          <w:sz w:val="22"/>
          <w:szCs w:val="22"/>
        </w:rPr>
        <w:t>Petr Dusbaba petr.dusbaba@ksus.cz,  778760077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lastRenderedPageBreak/>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w:t>
      </w:r>
      <w:r w:rsidRPr="00295D00">
        <w:rPr>
          <w:sz w:val="22"/>
        </w:rPr>
        <w:lastRenderedPageBreak/>
        <w:t>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46311E">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73C0475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3</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327E81E5"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4</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3"/>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3A49F034"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46311E">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12F89" w14:textId="77777777" w:rsidR="0046311E" w:rsidRDefault="0046311E" w:rsidP="003C6092">
      <w:r>
        <w:separator/>
      </w:r>
    </w:p>
  </w:endnote>
  <w:endnote w:type="continuationSeparator" w:id="0">
    <w:p w14:paraId="5596C105" w14:textId="77777777" w:rsidR="0046311E" w:rsidRDefault="0046311E"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34E78" w14:textId="77777777" w:rsidR="0046311E" w:rsidRDefault="0046311E" w:rsidP="003C6092">
      <w:r>
        <w:separator/>
      </w:r>
    </w:p>
  </w:footnote>
  <w:footnote w:type="continuationSeparator" w:id="0">
    <w:p w14:paraId="3A28FA0E" w14:textId="77777777" w:rsidR="0046311E" w:rsidRDefault="0046311E" w:rsidP="003C6092">
      <w:r>
        <w:continuationSeparator/>
      </w:r>
    </w:p>
  </w:footnote>
  <w:footnote w:id="1">
    <w:p w14:paraId="228EE714" w14:textId="3D697844" w:rsidR="00871E99" w:rsidRDefault="00871E99" w:rsidP="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p>
    <w:p w14:paraId="1936B81C" w14:textId="0F9D20ED" w:rsidR="00871E99" w:rsidRDefault="00000000">
      <w:pPr>
        <w:pStyle w:val="Textpoznpodarou"/>
      </w:pPr>
      <w:hyperlink r:id="rId1" w:history="1">
        <w:r w:rsidR="00871E99" w:rsidRPr="00CF4D5D">
          <w:rPr>
            <w:rStyle w:val="Hypertextovodkaz"/>
          </w:rPr>
          <w:t>https://zakazky.kr-stredocesky.cz/document_download_155981.html</w:t>
        </w:r>
      </w:hyperlink>
      <w:r w:rsidR="00E146ED">
        <w:t xml:space="preserve"> včetně příloh:</w:t>
      </w:r>
      <w:r w:rsidR="00871E99" w:rsidRPr="00325BDD">
        <w:t xml:space="preserve"> </w:t>
      </w:r>
      <w:hyperlink r:id="rId2" w:history="1">
        <w:r w:rsidR="00871E99"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041ED5CC" w14:textId="48A46FAE" w:rsidR="00341D55" w:rsidRDefault="00341D55">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w:t>
      </w:r>
    </w:p>
    <w:p w14:paraId="19449653" w14:textId="2D49D28A" w:rsidR="00341D55" w:rsidRDefault="00341D55">
      <w:pPr>
        <w:pStyle w:val="Textpoznpodarou"/>
      </w:pPr>
      <w:r>
        <w:t xml:space="preserve"> </w:t>
      </w:r>
      <w:hyperlink r:id="rId3" w:history="1">
        <w:r w:rsidRPr="00DE61C0">
          <w:rPr>
            <w:rStyle w:val="Hypertextovodkaz"/>
          </w:rPr>
          <w:t>https://zakazky.kr-stredocesky.cz/document_download_154139.html</w:t>
        </w:r>
      </w:hyperlink>
    </w:p>
    <w:p w14:paraId="64E681FF" w14:textId="675D3E66" w:rsidR="00341D55" w:rsidRDefault="00341D55">
      <w:pPr>
        <w:pStyle w:val="Textpoznpodarou"/>
      </w:pPr>
      <w:r w:rsidRPr="00325BDD">
        <w:t xml:space="preserve"> </w:t>
      </w:r>
      <w:r>
        <w:t>včetně příloh:</w:t>
      </w:r>
    </w:p>
    <w:p w14:paraId="6C9CC75C" w14:textId="3A3D8365" w:rsidR="00341D55" w:rsidRDefault="00341D55">
      <w:pPr>
        <w:pStyle w:val="Textpoznpodarou"/>
      </w:pPr>
      <w:r w:rsidRPr="00325BDD">
        <w:t xml:space="preserve"> </w:t>
      </w:r>
      <w:hyperlink r:id="rId4" w:history="1">
        <w:r w:rsidRPr="00DE61C0">
          <w:rPr>
            <w:rStyle w:val="Hypertextovodkaz"/>
          </w:rPr>
          <w:t>https://zakazky.kr-stredocesky.cz/document_download_154250.html</w:t>
        </w:r>
      </w:hyperlink>
    </w:p>
    <w:p w14:paraId="7EA574B5" w14:textId="77777777" w:rsidR="00341D55" w:rsidRDefault="00341D55">
      <w:pPr>
        <w:pStyle w:val="Textpoznpodarou"/>
      </w:pPr>
    </w:p>
  </w:footnote>
  <w:footnote w:id="3">
    <w:p w14:paraId="2E63F3C5" w14:textId="77777777" w:rsidR="00341D55" w:rsidRPr="00C41596" w:rsidRDefault="00341D55"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341D55" w:rsidRPr="00C41596" w:rsidRDefault="00341D55"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3"/>
  </w:num>
  <w:num w:numId="3" w16cid:durableId="1881241548">
    <w:abstractNumId w:val="34"/>
  </w:num>
  <w:num w:numId="4" w16cid:durableId="1765883279">
    <w:abstractNumId w:val="25"/>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7"/>
  </w:num>
  <w:num w:numId="21" w16cid:durableId="1704482376">
    <w:abstractNumId w:val="24"/>
  </w:num>
  <w:num w:numId="22" w16cid:durableId="751009178">
    <w:abstractNumId w:val="0"/>
  </w:num>
  <w:num w:numId="23" w16cid:durableId="788820336">
    <w:abstractNumId w:val="22"/>
  </w:num>
  <w:num w:numId="24" w16cid:durableId="452284236">
    <w:abstractNumId w:val="2"/>
  </w:num>
  <w:num w:numId="25" w16cid:durableId="799610592">
    <w:abstractNumId w:val="7"/>
  </w:num>
  <w:num w:numId="26" w16cid:durableId="278339262">
    <w:abstractNumId w:val="23"/>
  </w:num>
  <w:num w:numId="27" w16cid:durableId="1592398179">
    <w:abstractNumId w:val="12"/>
  </w:num>
  <w:num w:numId="28" w16cid:durableId="2130930383">
    <w:abstractNumId w:val="18"/>
  </w:num>
  <w:num w:numId="29" w16cid:durableId="2114981861">
    <w:abstractNumId w:val="27"/>
  </w:num>
  <w:num w:numId="30" w16cid:durableId="681979492">
    <w:abstractNumId w:val="14"/>
  </w:num>
  <w:num w:numId="31" w16cid:durableId="1222718457">
    <w:abstractNumId w:val="3"/>
  </w:num>
  <w:num w:numId="32" w16cid:durableId="1173184482">
    <w:abstractNumId w:val="26"/>
  </w:num>
  <w:num w:numId="33" w16cid:durableId="107236845">
    <w:abstractNumId w:val="8"/>
  </w:num>
  <w:num w:numId="34" w16cid:durableId="1151211976">
    <w:abstractNumId w:val="32"/>
  </w:num>
  <w:num w:numId="35" w16cid:durableId="1383670990">
    <w:abstractNumId w:val="31"/>
  </w:num>
  <w:num w:numId="36" w16cid:durableId="1590190661">
    <w:abstractNumId w:val="20"/>
  </w:num>
  <w:num w:numId="37" w16cid:durableId="806896576">
    <w:abstractNumId w:val="29"/>
  </w:num>
  <w:num w:numId="38" w16cid:durableId="727647262">
    <w:abstractNumId w:val="21"/>
  </w:num>
  <w:num w:numId="39" w16cid:durableId="678167403">
    <w:abstractNumId w:val="5"/>
  </w:num>
  <w:num w:numId="40" w16cid:durableId="1212839157">
    <w:abstractNumId w:val="28"/>
  </w:num>
  <w:num w:numId="41" w16cid:durableId="586766703">
    <w:abstractNumId w:val="30"/>
  </w:num>
  <w:num w:numId="42" w16cid:durableId="1414668525">
    <w:abstractNumId w:val="4"/>
  </w:num>
  <w:num w:numId="43" w16cid:durableId="776868685">
    <w:abstractNumId w:val="19"/>
  </w:num>
  <w:num w:numId="44" w16cid:durableId="1263107585">
    <w:abstractNumId w:val="16"/>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07D67"/>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311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47EB"/>
    <w:rsid w:val="007E709C"/>
    <w:rsid w:val="007F1596"/>
    <w:rsid w:val="007F7EC0"/>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4E93"/>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478AB"/>
    <w:rsid w:val="00F5498E"/>
    <w:rsid w:val="00F66E76"/>
    <w:rsid w:val="00F70C78"/>
    <w:rsid w:val="00F815B2"/>
    <w:rsid w:val="00F832A9"/>
    <w:rsid w:val="00F84372"/>
    <w:rsid w:val="00F92333"/>
    <w:rsid w:val="00F9288C"/>
    <w:rsid w:val="00F962A7"/>
    <w:rsid w:val="00F962F2"/>
    <w:rsid w:val="00FA0061"/>
    <w:rsid w:val="00FA3293"/>
    <w:rsid w:val="00FA3E9D"/>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8951</Words>
  <Characters>52812</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